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E221" w14:textId="77777777" w:rsidR="00A754FC" w:rsidRPr="00A754FC" w:rsidRDefault="00A754FC" w:rsidP="00A754FC">
      <w:pPr>
        <w:spacing w:after="0"/>
        <w:jc w:val="center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PUBLIC OFFER</w:t>
      </w:r>
    </w:p>
    <w:p w14:paraId="210ABA4C" w14:textId="77777777" w:rsidR="00A754FC" w:rsidRPr="00A754FC" w:rsidRDefault="00A754FC" w:rsidP="00A754F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prepress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</w:p>
    <w:p w14:paraId="3124DFB8" w14:textId="77777777" w:rsidR="00A754FC" w:rsidRDefault="00A754FC" w:rsidP="00A754FC">
      <w:pPr>
        <w:spacing w:after="0"/>
        <w:jc w:val="center"/>
        <w:rPr>
          <w:rFonts w:ascii="Times New Roman" w:hAnsi="Times New Roman" w:cs="Times New Roman"/>
        </w:rPr>
      </w:pPr>
    </w:p>
    <w:p w14:paraId="2A994FEA" w14:textId="40A265B6" w:rsidR="00A754FC" w:rsidRPr="00A754FC" w:rsidRDefault="00A754FC" w:rsidP="00A754FC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754FC">
        <w:rPr>
          <w:rFonts w:ascii="Times New Roman" w:hAnsi="Times New Roman" w:cs="Times New Roman"/>
        </w:rPr>
        <w:t>Vinnytsia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754FC">
        <w:rPr>
          <w:rFonts w:ascii="Times New Roman" w:hAnsi="Times New Roman" w:cs="Times New Roman"/>
        </w:rPr>
        <w:t>“__” ____________ 202_</w:t>
      </w:r>
    </w:p>
    <w:p w14:paraId="569B874B" w14:textId="77777777" w:rsidR="00A754FC" w:rsidRPr="00A754FC" w:rsidRDefault="00A754FC" w:rsidP="00A754FC">
      <w:pPr>
        <w:spacing w:after="0"/>
        <w:rPr>
          <w:rFonts w:ascii="Times New Roman" w:hAnsi="Times New Roman" w:cs="Times New Roman"/>
        </w:rPr>
      </w:pPr>
    </w:p>
    <w:p w14:paraId="27A2266F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1. LEGAL STATUS AND ACCESS</w:t>
      </w:r>
    </w:p>
    <w:p w14:paraId="7FA98BCD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1.1.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document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constitutes</w:t>
      </w:r>
      <w:proofErr w:type="spellEnd"/>
      <w:r w:rsidRPr="00A754FC">
        <w:rPr>
          <w:rFonts w:ascii="Times New Roman" w:hAnsi="Times New Roman" w:cs="Times New Roman"/>
        </w:rPr>
        <w:t xml:space="preserve"> a </w:t>
      </w:r>
      <w:proofErr w:type="spellStart"/>
      <w:r w:rsidRPr="00A754FC">
        <w:rPr>
          <w:rFonts w:ascii="Times New Roman" w:hAnsi="Times New Roman" w:cs="Times New Roman"/>
        </w:rPr>
        <w:t>public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 (</w:t>
      </w:r>
      <w:proofErr w:type="spellStart"/>
      <w:r w:rsidRPr="00A754FC">
        <w:rPr>
          <w:rFonts w:ascii="Times New Roman" w:hAnsi="Times New Roman" w:cs="Times New Roman"/>
        </w:rPr>
        <w:t>hereinafter</w:t>
      </w:r>
      <w:proofErr w:type="spellEnd"/>
      <w:r w:rsidRPr="00A754FC">
        <w:rPr>
          <w:rFonts w:ascii="Times New Roman" w:hAnsi="Times New Roman" w:cs="Times New Roman"/>
        </w:rPr>
        <w:t xml:space="preserve"> –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“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”) </w:t>
      </w:r>
      <w:proofErr w:type="spellStart"/>
      <w:r w:rsidRPr="00A754FC">
        <w:rPr>
          <w:rFonts w:ascii="Times New Roman" w:hAnsi="Times New Roman" w:cs="Times New Roman"/>
        </w:rPr>
        <w:t>made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Contractor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enter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prepress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 (</w:t>
      </w:r>
      <w:proofErr w:type="spellStart"/>
      <w:r w:rsidRPr="00A754FC">
        <w:rPr>
          <w:rFonts w:ascii="Times New Roman" w:hAnsi="Times New Roman" w:cs="Times New Roman"/>
        </w:rPr>
        <w:t>hereinafter</w:t>
      </w:r>
      <w:proofErr w:type="spellEnd"/>
      <w:r w:rsidRPr="00A754FC">
        <w:rPr>
          <w:rFonts w:ascii="Times New Roman" w:hAnsi="Times New Roman" w:cs="Times New Roman"/>
        </w:rPr>
        <w:t xml:space="preserve"> –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“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>”).</w:t>
      </w:r>
    </w:p>
    <w:p w14:paraId="266541CB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1.2. </w:t>
      </w:r>
      <w:proofErr w:type="spellStart"/>
      <w:r w:rsidRPr="00A754FC">
        <w:rPr>
          <w:rFonts w:ascii="Times New Roman" w:hAnsi="Times New Roman" w:cs="Times New Roman"/>
        </w:rPr>
        <w:t>Acceptance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terms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a </w:t>
      </w:r>
      <w:proofErr w:type="spellStart"/>
      <w:r w:rsidRPr="00A754FC">
        <w:rPr>
          <w:rFonts w:ascii="Times New Roman" w:hAnsi="Times New Roman" w:cs="Times New Roman"/>
        </w:rPr>
        <w:t>natural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legal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person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constitutes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that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person’s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status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</w:t>
      </w:r>
      <w:proofErr w:type="spellEnd"/>
      <w:r w:rsidRPr="00A754FC">
        <w:rPr>
          <w:rFonts w:ascii="Times New Roman" w:hAnsi="Times New Roman" w:cs="Times New Roman"/>
        </w:rPr>
        <w:t xml:space="preserve">; </w:t>
      </w:r>
      <w:proofErr w:type="spellStart"/>
      <w:r w:rsidRPr="00A754FC">
        <w:rPr>
          <w:rFonts w:ascii="Times New Roman" w:hAnsi="Times New Roman" w:cs="Times New Roman"/>
        </w:rPr>
        <w:t>such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acceptance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equivalent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concluding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terms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 (</w:t>
      </w:r>
      <w:proofErr w:type="spellStart"/>
      <w:r w:rsidRPr="00A754FC">
        <w:rPr>
          <w:rFonts w:ascii="Times New Roman" w:hAnsi="Times New Roman" w:cs="Times New Roman"/>
        </w:rPr>
        <w:t>Article</w:t>
      </w:r>
      <w:proofErr w:type="spellEnd"/>
      <w:r w:rsidRPr="00A754FC">
        <w:rPr>
          <w:rFonts w:ascii="Times New Roman" w:hAnsi="Times New Roman" w:cs="Times New Roman"/>
        </w:rPr>
        <w:t xml:space="preserve"> 638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Civil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Code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Ukraine</w:t>
      </w:r>
      <w:proofErr w:type="spellEnd"/>
      <w:r w:rsidRPr="00A754FC">
        <w:rPr>
          <w:rFonts w:ascii="Times New Roman" w:hAnsi="Times New Roman" w:cs="Times New Roman"/>
        </w:rPr>
        <w:t>).</w:t>
      </w:r>
    </w:p>
    <w:p w14:paraId="47A293B0" w14:textId="692DC5E1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1.3.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current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version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published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5" w:history="1">
        <w:r w:rsidRPr="004206F7">
          <w:rPr>
            <w:rStyle w:val="a6"/>
            <w:rFonts w:ascii="Times New Roman" w:hAnsi="Times New Roman" w:cs="Times New Roman"/>
          </w:rPr>
          <w:t>https://itce.vn.ua/en/publication-terms</w:t>
        </w:r>
      </w:hyperlink>
      <w:r w:rsidRPr="00A754FC">
        <w:rPr>
          <w:rFonts w:ascii="Times New Roman" w:hAnsi="Times New Roman" w:cs="Times New Roman"/>
        </w:rPr>
        <w:t>.</w:t>
      </w:r>
    </w:p>
    <w:p w14:paraId="3BE79128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2. SCOPE OF SERVICES (SUBJECT OF THE AGREEMENT)</w:t>
      </w:r>
    </w:p>
    <w:p w14:paraId="6A90E2CD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2.1. T</w:t>
      </w:r>
      <w:proofErr w:type="spellStart"/>
      <w:r w:rsidRPr="00A754FC">
        <w:rPr>
          <w:rFonts w:ascii="Times New Roman" w:hAnsi="Times New Roman" w:cs="Times New Roman"/>
        </w:rPr>
        <w:t>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Contractor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provides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a </w:t>
      </w:r>
      <w:proofErr w:type="spellStart"/>
      <w:r w:rsidRPr="00A754FC">
        <w:rPr>
          <w:rFonts w:ascii="Times New Roman" w:hAnsi="Times New Roman" w:cs="Times New Roman"/>
        </w:rPr>
        <w:t>set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namely</w:t>
      </w:r>
      <w:proofErr w:type="spellEnd"/>
      <w:r w:rsidRPr="00A754FC">
        <w:rPr>
          <w:rFonts w:ascii="Times New Roman" w:hAnsi="Times New Roman" w:cs="Times New Roman"/>
        </w:rPr>
        <w:t>:</w:t>
      </w:r>
    </w:p>
    <w:p w14:paraId="5359D286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a)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processing</w:t>
      </w:r>
      <w:proofErr w:type="spellEnd"/>
      <w:r w:rsidRPr="00A754FC">
        <w:rPr>
          <w:rFonts w:ascii="Times New Roman" w:hAnsi="Times New Roman" w:cs="Times New Roman"/>
        </w:rPr>
        <w:t xml:space="preserve"> (</w:t>
      </w:r>
      <w:proofErr w:type="spellStart"/>
      <w:r w:rsidRPr="00A754FC">
        <w:rPr>
          <w:rFonts w:ascii="Times New Roman" w:hAnsi="Times New Roman" w:cs="Times New Roman"/>
        </w:rPr>
        <w:t>editing</w:t>
      </w:r>
      <w:proofErr w:type="spellEnd"/>
      <w:r w:rsidRPr="00A754FC">
        <w:rPr>
          <w:rFonts w:ascii="Times New Roman" w:hAnsi="Times New Roman" w:cs="Times New Roman"/>
        </w:rPr>
        <w:t xml:space="preserve">)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texts</w:t>
      </w:r>
      <w:proofErr w:type="spellEnd"/>
      <w:r w:rsidRPr="00A754FC">
        <w:rPr>
          <w:rFonts w:ascii="Times New Roman" w:hAnsi="Times New Roman" w:cs="Times New Roman"/>
        </w:rPr>
        <w:t>;</w:t>
      </w:r>
    </w:p>
    <w:p w14:paraId="37EE48C7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b) </w:t>
      </w:r>
      <w:proofErr w:type="spellStart"/>
      <w:r w:rsidRPr="00A754FC">
        <w:rPr>
          <w:rFonts w:ascii="Times New Roman" w:hAnsi="Times New Roman" w:cs="Times New Roman"/>
        </w:rPr>
        <w:t>prepress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preparation</w:t>
      </w:r>
      <w:proofErr w:type="spellEnd"/>
      <w:r w:rsidRPr="00A754FC">
        <w:rPr>
          <w:rFonts w:ascii="Times New Roman" w:hAnsi="Times New Roman" w:cs="Times New Roman"/>
        </w:rPr>
        <w:t>;</w:t>
      </w:r>
    </w:p>
    <w:p w14:paraId="4B6ADBED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c) </w:t>
      </w:r>
      <w:proofErr w:type="spellStart"/>
      <w:r w:rsidRPr="00A754FC">
        <w:rPr>
          <w:rFonts w:ascii="Times New Roman" w:hAnsi="Times New Roman" w:cs="Times New Roman"/>
        </w:rPr>
        <w:t>electronic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layout</w:t>
      </w:r>
      <w:proofErr w:type="spellEnd"/>
      <w:r w:rsidRPr="00A754FC">
        <w:rPr>
          <w:rFonts w:ascii="Times New Roman" w:hAnsi="Times New Roman" w:cs="Times New Roman"/>
        </w:rPr>
        <w:t>;</w:t>
      </w:r>
    </w:p>
    <w:p w14:paraId="5D83E092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d) </w:t>
      </w:r>
      <w:proofErr w:type="spellStart"/>
      <w:r w:rsidRPr="00A754FC">
        <w:rPr>
          <w:rFonts w:ascii="Times New Roman" w:hAnsi="Times New Roman" w:cs="Times New Roman"/>
        </w:rPr>
        <w:t>placement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materials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journal’s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website</w:t>
      </w:r>
      <w:proofErr w:type="spellEnd"/>
      <w:r w:rsidRPr="00A754FC">
        <w:rPr>
          <w:rFonts w:ascii="Times New Roman" w:hAnsi="Times New Roman" w:cs="Times New Roman"/>
        </w:rPr>
        <w:t>;</w:t>
      </w:r>
    </w:p>
    <w:p w14:paraId="274B3A33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e) </w:t>
      </w:r>
      <w:proofErr w:type="spellStart"/>
      <w:r w:rsidRPr="00A754FC">
        <w:rPr>
          <w:rFonts w:ascii="Times New Roman" w:hAnsi="Times New Roman" w:cs="Times New Roman"/>
        </w:rPr>
        <w:t>archiving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scientific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>/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other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texts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247CAAD5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3. PREREQUISITE FOR COMMENCEMENT OF WORK</w:t>
      </w:r>
    </w:p>
    <w:p w14:paraId="23B56FA2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3.1. T</w:t>
      </w:r>
      <w:proofErr w:type="spellStart"/>
      <w:r w:rsidRPr="00A754FC">
        <w:rPr>
          <w:rFonts w:ascii="Times New Roman" w:hAnsi="Times New Roman" w:cs="Times New Roman"/>
        </w:rPr>
        <w:t>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begins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only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after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positive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reviews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regarding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possibility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publishing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article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journal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have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been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received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02885234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3.2.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accepting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User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confirms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terms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privacy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policy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undertakes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comply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them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497D2AB9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4. ACCESSION AND INTERACTION OF THE PARTIES</w:t>
      </w:r>
    </w:p>
    <w:p w14:paraId="6F81638E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4.1. T</w:t>
      </w:r>
      <w:proofErr w:type="spellStart"/>
      <w:r w:rsidRPr="00A754FC">
        <w:rPr>
          <w:rFonts w:ascii="Times New Roman" w:hAnsi="Times New Roman" w:cs="Times New Roman"/>
        </w:rPr>
        <w:t>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concluded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full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accession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without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conditions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exceptions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reservations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51D5351F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4.2.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fact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acceptance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first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submission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scientific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>/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other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texts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official</w:t>
      </w:r>
      <w:proofErr w:type="spellEnd"/>
      <w:r w:rsidRPr="00A754FC">
        <w:rPr>
          <w:rFonts w:ascii="Times New Roman" w:hAnsi="Times New Roman" w:cs="Times New Roman"/>
        </w:rPr>
        <w:t xml:space="preserve"> e-</w:t>
      </w:r>
      <w:proofErr w:type="spellStart"/>
      <w:r w:rsidRPr="00A754FC">
        <w:rPr>
          <w:rFonts w:ascii="Times New Roman" w:hAnsi="Times New Roman" w:cs="Times New Roman"/>
        </w:rPr>
        <w:t>mail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address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office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7B63CDE2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4.3.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accepts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processing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manuscripts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intended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publication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print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media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on</w:t>
      </w:r>
      <w:proofErr w:type="spellEnd"/>
      <w:r w:rsidRPr="00A754FC">
        <w:rPr>
          <w:rFonts w:ascii="Times New Roman" w:hAnsi="Times New Roman" w:cs="Times New Roman"/>
        </w:rPr>
        <w:t xml:space="preserve"> a </w:t>
      </w:r>
      <w:proofErr w:type="spellStart"/>
      <w:r w:rsidRPr="00A754FC">
        <w:rPr>
          <w:rFonts w:ascii="Times New Roman" w:hAnsi="Times New Roman" w:cs="Times New Roman"/>
        </w:rPr>
        <w:t>gratuitous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basis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3EDE5F52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4.4.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obligations</w:t>
      </w:r>
      <w:proofErr w:type="spellEnd"/>
      <w:r w:rsidRPr="00A754FC">
        <w:rPr>
          <w:rFonts w:ascii="Times New Roman" w:hAnsi="Times New Roman" w:cs="Times New Roman"/>
        </w:rPr>
        <w:t>:</w:t>
      </w:r>
    </w:p>
    <w:p w14:paraId="73FBAF51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a)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manuscript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official</w:t>
      </w:r>
      <w:proofErr w:type="spellEnd"/>
      <w:r w:rsidRPr="00A754FC">
        <w:rPr>
          <w:rFonts w:ascii="Times New Roman" w:hAnsi="Times New Roman" w:cs="Times New Roman"/>
        </w:rPr>
        <w:t xml:space="preserve"> e-</w:t>
      </w:r>
      <w:proofErr w:type="spellStart"/>
      <w:r w:rsidRPr="00A754FC">
        <w:rPr>
          <w:rFonts w:ascii="Times New Roman" w:hAnsi="Times New Roman" w:cs="Times New Roman"/>
        </w:rPr>
        <w:t>mail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office</w:t>
      </w:r>
      <w:proofErr w:type="spellEnd"/>
      <w:r w:rsidRPr="00A754FC">
        <w:rPr>
          <w:rFonts w:ascii="Times New Roman" w:hAnsi="Times New Roman" w:cs="Times New Roman"/>
        </w:rPr>
        <w:t>;</w:t>
      </w:r>
    </w:p>
    <w:p w14:paraId="1981B129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b) </w:t>
      </w:r>
      <w:proofErr w:type="spellStart"/>
      <w:r w:rsidRPr="00A754FC">
        <w:rPr>
          <w:rFonts w:ascii="Times New Roman" w:hAnsi="Times New Roman" w:cs="Times New Roman"/>
        </w:rPr>
        <w:t>upon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office’s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request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provide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information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perform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actions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that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reasonably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deems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necessary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sufficient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fulfilling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order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15925C03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5. TERMS OF PERFORMANCE AND COMPLETION</w:t>
      </w:r>
    </w:p>
    <w:p w14:paraId="0310659D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5.1. T</w:t>
      </w:r>
      <w:proofErr w:type="spellStart"/>
      <w:r w:rsidRPr="00A754FC">
        <w:rPr>
          <w:rFonts w:ascii="Times New Roman" w:hAnsi="Times New Roman" w:cs="Times New Roman"/>
        </w:rPr>
        <w:t>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standard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period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up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four</w:t>
      </w:r>
      <w:proofErr w:type="spellEnd"/>
      <w:r w:rsidRPr="00A754FC">
        <w:rPr>
          <w:rFonts w:ascii="Times New Roman" w:hAnsi="Times New Roman" w:cs="Times New Roman"/>
        </w:rPr>
        <w:t xml:space="preserve"> (4) </w:t>
      </w:r>
      <w:proofErr w:type="spellStart"/>
      <w:r w:rsidRPr="00A754FC">
        <w:rPr>
          <w:rFonts w:ascii="Times New Roman" w:hAnsi="Times New Roman" w:cs="Times New Roman"/>
        </w:rPr>
        <w:t>months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from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date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acceptance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2716DEA0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5.2.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exceptional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cases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period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individually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Author</w:t>
      </w:r>
      <w:proofErr w:type="spellEnd"/>
      <w:r w:rsidRPr="00A754FC">
        <w:rPr>
          <w:rFonts w:ascii="Times New Roman" w:hAnsi="Times New Roman" w:cs="Times New Roman"/>
        </w:rPr>
        <w:t xml:space="preserve"> (</w:t>
      </w:r>
      <w:proofErr w:type="spellStart"/>
      <w:r w:rsidRPr="00A754FC">
        <w:rPr>
          <w:rFonts w:ascii="Times New Roman" w:hAnsi="Times New Roman" w:cs="Times New Roman"/>
        </w:rPr>
        <w:t>Customer</w:t>
      </w:r>
      <w:proofErr w:type="spellEnd"/>
      <w:r w:rsidRPr="00A754FC">
        <w:rPr>
          <w:rFonts w:ascii="Times New Roman" w:hAnsi="Times New Roman" w:cs="Times New Roman"/>
        </w:rPr>
        <w:t>).</w:t>
      </w:r>
    </w:p>
    <w:p w14:paraId="33676882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5.3.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shall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deemed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provided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obligations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fulfilled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upon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approval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Editor-in-Chief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master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layout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issue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which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material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scheduled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publication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0EC3C295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6. FINANCIAL CONDITIONS AND CONFIRMATION OF ACCEPTANCE</w:t>
      </w:r>
    </w:p>
    <w:p w14:paraId="08616BA1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6.1. T</w:t>
      </w:r>
      <w:proofErr w:type="spellStart"/>
      <w:r w:rsidRPr="00A754FC">
        <w:rPr>
          <w:rFonts w:ascii="Times New Roman" w:hAnsi="Times New Roman" w:cs="Times New Roman"/>
        </w:rPr>
        <w:t>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under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are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provided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free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charge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1C6AA3C2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6.2. </w:t>
      </w:r>
      <w:proofErr w:type="spellStart"/>
      <w:r w:rsidRPr="00A754FC">
        <w:rPr>
          <w:rFonts w:ascii="Times New Roman" w:hAnsi="Times New Roman" w:cs="Times New Roman"/>
        </w:rPr>
        <w:t>Acceptance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conclusion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are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confirmed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action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specified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Clause</w:t>
      </w:r>
      <w:proofErr w:type="spellEnd"/>
      <w:r w:rsidRPr="00A754FC">
        <w:rPr>
          <w:rFonts w:ascii="Times New Roman" w:hAnsi="Times New Roman" w:cs="Times New Roman"/>
        </w:rPr>
        <w:t xml:space="preserve"> 4.2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 (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first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submission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materials</w:t>
      </w:r>
      <w:proofErr w:type="spellEnd"/>
      <w:r w:rsidRPr="00A754FC">
        <w:rPr>
          <w:rFonts w:ascii="Times New Roman" w:hAnsi="Times New Roman" w:cs="Times New Roman"/>
        </w:rPr>
        <w:t>).</w:t>
      </w:r>
    </w:p>
    <w:p w14:paraId="532E7401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7. VALIDITY OF THE OFFER AND DURATION OF THE AGREEMENT</w:t>
      </w:r>
    </w:p>
    <w:p w14:paraId="02470373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7.1. T</w:t>
      </w:r>
      <w:proofErr w:type="spellStart"/>
      <w:r w:rsidRPr="00A754FC">
        <w:rPr>
          <w:rFonts w:ascii="Times New Roman" w:hAnsi="Times New Roman" w:cs="Times New Roman"/>
        </w:rPr>
        <w:t>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takes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effect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from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moment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published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Internet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address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indicated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Clause</w:t>
      </w:r>
      <w:proofErr w:type="spellEnd"/>
      <w:r w:rsidRPr="00A754FC">
        <w:rPr>
          <w:rFonts w:ascii="Times New Roman" w:hAnsi="Times New Roman" w:cs="Times New Roman"/>
        </w:rPr>
        <w:t xml:space="preserve"> 1.3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remains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valid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until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withdrawn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Contractor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795BF9A9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7.2.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becomes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effective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upon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Customer’s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acceptance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remains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force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until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Parties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have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fully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performed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their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obligations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5885D303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7.3. </w:t>
      </w:r>
      <w:proofErr w:type="spellStart"/>
      <w:r w:rsidRPr="00A754FC">
        <w:rPr>
          <w:rFonts w:ascii="Times New Roman" w:hAnsi="Times New Roman" w:cs="Times New Roman"/>
        </w:rPr>
        <w:t>Early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termination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possible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mutual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consent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Parties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20FD0C5C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7.4.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not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irrevocable</w:t>
      </w:r>
      <w:proofErr w:type="spellEnd"/>
      <w:r w:rsidRPr="00A754FC">
        <w:rPr>
          <w:rFonts w:ascii="Times New Roman" w:hAnsi="Times New Roman" w:cs="Times New Roman"/>
        </w:rPr>
        <w:t xml:space="preserve">;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editorial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office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reserves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right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refuse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provide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services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persons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who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not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terms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0EC3A11A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8. PERSONAL DATA</w:t>
      </w:r>
    </w:p>
    <w:p w14:paraId="0A8E784C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lastRenderedPageBreak/>
        <w:t xml:space="preserve">8.1. </w:t>
      </w:r>
      <w:proofErr w:type="spellStart"/>
      <w:r w:rsidRPr="00A754FC">
        <w:rPr>
          <w:rFonts w:ascii="Times New Roman" w:hAnsi="Times New Roman" w:cs="Times New Roman"/>
        </w:rPr>
        <w:t>By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entering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Parties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grant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each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other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right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consent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indefinite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processing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personal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data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accordance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Law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Ukraine</w:t>
      </w:r>
      <w:proofErr w:type="spellEnd"/>
      <w:r w:rsidRPr="00A754FC">
        <w:rPr>
          <w:rFonts w:ascii="Times New Roman" w:hAnsi="Times New Roman" w:cs="Times New Roman"/>
        </w:rPr>
        <w:t xml:space="preserve"> “</w:t>
      </w:r>
      <w:proofErr w:type="spellStart"/>
      <w:r w:rsidRPr="00A754FC">
        <w:rPr>
          <w:rFonts w:ascii="Times New Roman" w:hAnsi="Times New Roman" w:cs="Times New Roman"/>
        </w:rPr>
        <w:t>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Personal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Data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Protection</w:t>
      </w:r>
      <w:proofErr w:type="spellEnd"/>
      <w:r w:rsidRPr="00A754FC">
        <w:rPr>
          <w:rFonts w:ascii="Times New Roman" w:hAnsi="Times New Roman" w:cs="Times New Roman"/>
        </w:rPr>
        <w:t>”.</w:t>
      </w:r>
    </w:p>
    <w:p w14:paraId="16A9C3D8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8.2. </w:t>
      </w:r>
      <w:proofErr w:type="spellStart"/>
      <w:r w:rsidRPr="00A754FC">
        <w:rPr>
          <w:rFonts w:ascii="Times New Roman" w:hAnsi="Times New Roman" w:cs="Times New Roman"/>
        </w:rPr>
        <w:t>Personal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data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shall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used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disclosed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solely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extent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necessary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ensure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activities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>/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protect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interests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Parties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perform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4C5EF32F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9. LIABILITY</w:t>
      </w:r>
    </w:p>
    <w:p w14:paraId="41FA945E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9.1. F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failure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perform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improper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performance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terms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Parties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shall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bear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liability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accordance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current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legislation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Ukraine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2E15AFF6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>ARTICLE 10. DISPUTE RESOLUTION</w:t>
      </w:r>
    </w:p>
    <w:p w14:paraId="1CC484BE" w14:textId="77777777" w:rsidR="00A754FC" w:rsidRPr="00A754FC" w:rsidRDefault="00A754FC" w:rsidP="00A754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754FC">
        <w:rPr>
          <w:rFonts w:ascii="Times New Roman" w:hAnsi="Times New Roman" w:cs="Times New Roman"/>
        </w:rPr>
        <w:t xml:space="preserve">10.1. </w:t>
      </w:r>
      <w:proofErr w:type="spellStart"/>
      <w:r w:rsidRPr="00A754FC">
        <w:rPr>
          <w:rFonts w:ascii="Times New Roman" w:hAnsi="Times New Roman" w:cs="Times New Roman"/>
        </w:rPr>
        <w:t>Disputes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and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disagreements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shall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resolved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through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negotiations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between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Parties</w:t>
      </w:r>
      <w:proofErr w:type="spellEnd"/>
      <w:r w:rsidRPr="00A754FC">
        <w:rPr>
          <w:rFonts w:ascii="Times New Roman" w:hAnsi="Times New Roman" w:cs="Times New Roman"/>
        </w:rPr>
        <w:t>.</w:t>
      </w:r>
    </w:p>
    <w:p w14:paraId="5B7EE8BC" w14:textId="3A253062" w:rsidR="00D25758" w:rsidRPr="00A754FC" w:rsidRDefault="00A754FC" w:rsidP="00A754FC">
      <w:pPr>
        <w:spacing w:after="0"/>
        <w:ind w:firstLine="567"/>
        <w:jc w:val="both"/>
      </w:pPr>
      <w:r w:rsidRPr="00A754FC">
        <w:rPr>
          <w:rFonts w:ascii="Times New Roman" w:hAnsi="Times New Roman" w:cs="Times New Roman"/>
        </w:rPr>
        <w:t xml:space="preserve">10.2. </w:t>
      </w:r>
      <w:proofErr w:type="spellStart"/>
      <w:r w:rsidRPr="00A754FC">
        <w:rPr>
          <w:rFonts w:ascii="Times New Roman" w:hAnsi="Times New Roman" w:cs="Times New Roman"/>
        </w:rPr>
        <w:t>If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no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agreement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is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reached</w:t>
      </w:r>
      <w:proofErr w:type="spellEnd"/>
      <w:r w:rsidRPr="00A754FC">
        <w:rPr>
          <w:rFonts w:ascii="Times New Roman" w:hAnsi="Times New Roman" w:cs="Times New Roman"/>
        </w:rPr>
        <w:t xml:space="preserve">,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dispute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shall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be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resolved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court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in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accordance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with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the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legislation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of</w:t>
      </w:r>
      <w:proofErr w:type="spellEnd"/>
      <w:r w:rsidRPr="00A754FC">
        <w:rPr>
          <w:rFonts w:ascii="Times New Roman" w:hAnsi="Times New Roman" w:cs="Times New Roman"/>
        </w:rPr>
        <w:t xml:space="preserve"> </w:t>
      </w:r>
      <w:proofErr w:type="spellStart"/>
      <w:r w:rsidRPr="00A754FC">
        <w:rPr>
          <w:rFonts w:ascii="Times New Roman" w:hAnsi="Times New Roman" w:cs="Times New Roman"/>
        </w:rPr>
        <w:t>Ukraine</w:t>
      </w:r>
      <w:proofErr w:type="spellEnd"/>
      <w:r w:rsidRPr="00A754FC">
        <w:rPr>
          <w:rFonts w:ascii="Times New Roman" w:hAnsi="Times New Roman" w:cs="Times New Roman"/>
        </w:rPr>
        <w:t>.</w:t>
      </w:r>
    </w:p>
    <w:sectPr w:rsidR="00D25758" w:rsidRPr="00A754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6BF"/>
    <w:multiLevelType w:val="multilevel"/>
    <w:tmpl w:val="B670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C6FD2"/>
    <w:multiLevelType w:val="multilevel"/>
    <w:tmpl w:val="2740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B5DD4"/>
    <w:multiLevelType w:val="multilevel"/>
    <w:tmpl w:val="B1EC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359E1"/>
    <w:multiLevelType w:val="multilevel"/>
    <w:tmpl w:val="8D72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44EFC"/>
    <w:multiLevelType w:val="multilevel"/>
    <w:tmpl w:val="A74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15350"/>
    <w:multiLevelType w:val="multilevel"/>
    <w:tmpl w:val="F6C0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C2B6F"/>
    <w:multiLevelType w:val="multilevel"/>
    <w:tmpl w:val="18BC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32711"/>
    <w:multiLevelType w:val="multilevel"/>
    <w:tmpl w:val="EB24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62855"/>
    <w:multiLevelType w:val="multilevel"/>
    <w:tmpl w:val="DAAE0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63B28"/>
    <w:multiLevelType w:val="multilevel"/>
    <w:tmpl w:val="4D5C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F320B"/>
    <w:multiLevelType w:val="multilevel"/>
    <w:tmpl w:val="2B2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65E48"/>
    <w:multiLevelType w:val="multilevel"/>
    <w:tmpl w:val="61C4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70628"/>
    <w:multiLevelType w:val="multilevel"/>
    <w:tmpl w:val="98FC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F4326"/>
    <w:multiLevelType w:val="multilevel"/>
    <w:tmpl w:val="928C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C2D2E"/>
    <w:multiLevelType w:val="multilevel"/>
    <w:tmpl w:val="0456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C6539"/>
    <w:multiLevelType w:val="multilevel"/>
    <w:tmpl w:val="094E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43AD1"/>
    <w:multiLevelType w:val="multilevel"/>
    <w:tmpl w:val="5D34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2272B"/>
    <w:multiLevelType w:val="multilevel"/>
    <w:tmpl w:val="C5B8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10A76"/>
    <w:multiLevelType w:val="multilevel"/>
    <w:tmpl w:val="05E8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3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16"/>
  </w:num>
  <w:num w:numId="12">
    <w:abstractNumId w:val="9"/>
  </w:num>
  <w:num w:numId="13">
    <w:abstractNumId w:val="14"/>
  </w:num>
  <w:num w:numId="14">
    <w:abstractNumId w:val="6"/>
  </w:num>
  <w:num w:numId="15">
    <w:abstractNumId w:val="15"/>
  </w:num>
  <w:num w:numId="16">
    <w:abstractNumId w:val="18"/>
  </w:num>
  <w:num w:numId="17">
    <w:abstractNumId w:val="17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98"/>
    <w:rsid w:val="00036C33"/>
    <w:rsid w:val="00074DCF"/>
    <w:rsid w:val="00262998"/>
    <w:rsid w:val="004F3D41"/>
    <w:rsid w:val="007E1BDE"/>
    <w:rsid w:val="007F381F"/>
    <w:rsid w:val="008F27D7"/>
    <w:rsid w:val="00965A63"/>
    <w:rsid w:val="0097659D"/>
    <w:rsid w:val="00A7254F"/>
    <w:rsid w:val="00A754FC"/>
    <w:rsid w:val="00C32ADC"/>
    <w:rsid w:val="00C52348"/>
    <w:rsid w:val="00CE3FC6"/>
    <w:rsid w:val="00D25758"/>
    <w:rsid w:val="00DE0AEA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19AF"/>
  <w15:chartTrackingRefBased/>
  <w15:docId w15:val="{2E8EA236-E4F3-4F2B-8F5E-D02FE19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36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36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254F"/>
    <w:rPr>
      <w:b/>
      <w:bCs/>
    </w:rPr>
  </w:style>
  <w:style w:type="paragraph" w:styleId="a5">
    <w:name w:val="No Spacing"/>
    <w:uiPriority w:val="1"/>
    <w:qFormat/>
    <w:rsid w:val="00A7254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725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36C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6C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C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7F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ce.vn.ua/en/publication-te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Кудряшов</dc:creator>
  <cp:keywords/>
  <dc:description/>
  <cp:lastModifiedBy>Контроль якості</cp:lastModifiedBy>
  <cp:revision>2</cp:revision>
  <dcterms:created xsi:type="dcterms:W3CDTF">2025-10-27T15:22:00Z</dcterms:created>
  <dcterms:modified xsi:type="dcterms:W3CDTF">2025-10-27T15:22:00Z</dcterms:modified>
</cp:coreProperties>
</file>